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spacing w:line="520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《2021年预防医学与卫生学高质量科技期刊</w:t>
      </w:r>
    </w:p>
    <w:p>
      <w:pPr>
        <w:snapToGrid w:val="0"/>
        <w:spacing w:line="520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分级目录》调整意见表</w:t>
      </w:r>
    </w:p>
    <w:tbl>
      <w:tblPr>
        <w:tblStyle w:val="5"/>
        <w:tblW w:w="9135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929"/>
        <w:gridCol w:w="1001"/>
        <w:gridCol w:w="705"/>
        <w:gridCol w:w="870"/>
        <w:gridCol w:w="112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1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期刊信息栏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期刊</w:t>
            </w:r>
            <w:r>
              <w:rPr>
                <w:rFonts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363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  种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 系 人</w:t>
            </w:r>
          </w:p>
        </w:tc>
        <w:tc>
          <w:tcPr>
            <w:tcW w:w="1929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 话</w:t>
            </w:r>
          </w:p>
        </w:tc>
        <w:tc>
          <w:tcPr>
            <w:tcW w:w="1575" w:type="dxa"/>
            <w:gridSpan w:val="2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E-mail</w:t>
            </w:r>
          </w:p>
        </w:tc>
        <w:tc>
          <w:tcPr>
            <w:tcW w:w="1830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刊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9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ISSN</w:t>
            </w: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CN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刊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勾选）</w:t>
            </w:r>
          </w:p>
        </w:tc>
        <w:tc>
          <w:tcPr>
            <w:tcW w:w="19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月 刊</w:t>
            </w: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半月刊</w:t>
            </w:r>
          </w:p>
        </w:tc>
        <w:tc>
          <w:tcPr>
            <w:tcW w:w="199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双月刊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 他_____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5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专家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9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称</w:t>
            </w:r>
          </w:p>
        </w:tc>
        <w:tc>
          <w:tcPr>
            <w:tcW w:w="3701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位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01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9135" w:type="dxa"/>
            <w:gridSpan w:val="7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</w:t>
            </w:r>
            <w:r>
              <w:rPr>
                <w:rFonts w:ascii="宋体" w:hAnsi="宋体" w:eastAsia="宋体"/>
                <w:sz w:val="24"/>
                <w:szCs w:val="24"/>
              </w:rPr>
              <w:t>您详述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调整意见（包括取消</w:t>
            </w:r>
            <w:r>
              <w:rPr>
                <w:rFonts w:ascii="宋体" w:hAnsi="宋体" w:eastAsia="宋体"/>
                <w:sz w:val="24"/>
                <w:szCs w:val="24"/>
              </w:rPr>
              <w:t>某种期刊的分级目录名单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，或调整某种</w:t>
            </w:r>
            <w:r>
              <w:rPr>
                <w:rFonts w:ascii="宋体" w:hAnsi="宋体" w:eastAsia="宋体"/>
                <w:sz w:val="24"/>
                <w:szCs w:val="24"/>
              </w:rPr>
              <w:t>期刊分级目录梯级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ascii="宋体" w:hAnsi="宋体" w:eastAsia="宋体"/>
                <w:sz w:val="24"/>
                <w:szCs w:val="24"/>
              </w:rPr>
              <w:t>及理由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8" w:hRule="atLeast"/>
        </w:trPr>
        <w:tc>
          <w:tcPr>
            <w:tcW w:w="9135" w:type="dxa"/>
            <w:gridSpan w:val="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本人对</w:t>
            </w:r>
            <w:r>
              <w:rPr>
                <w:rFonts w:ascii="宋体" w:hAnsi="宋体" w:eastAsia="宋体"/>
                <w:sz w:val="24"/>
                <w:szCs w:val="24"/>
              </w:rPr>
              <w:t>以上意见真实性负责。</w:t>
            </w:r>
          </w:p>
          <w:p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专家签名</w:t>
            </w:r>
          </w:p>
          <w:p>
            <w:pPr>
              <w:ind w:firstLine="2760" w:firstLineChars="1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2024年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  日</w:t>
            </w:r>
          </w:p>
          <w:p>
            <w:pPr>
              <w:ind w:firstLine="5760" w:firstLineChars="240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0151D"/>
    <w:rsid w:val="08925A2A"/>
    <w:rsid w:val="19E0151D"/>
    <w:rsid w:val="21143E14"/>
    <w:rsid w:val="56B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标题"/>
    <w:basedOn w:val="3"/>
    <w:qFormat/>
    <w:uiPriority w:val="0"/>
    <w:pPr>
      <w:snapToGrid w:val="0"/>
      <w:spacing w:line="360" w:lineRule="auto"/>
    </w:pPr>
    <w:rPr>
      <w:rFonts w:hint="eastAsia" w:ascii="宋体" w:hAnsi="宋体" w:eastAsia="宋体" w:cs="Times New Roman"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2024-08-26T06:35:00Z</dcterms:created>
  <dc:creator>何煜</dc:creator>
  <cp:lastModifiedBy>何煜</cp:lastModifiedBy>
  <dcterms:modified xsi:type="dcterms:W3CDTF">2024-08-26T06:35:40Z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F572E6736A724738A5FAB7ED25E0F0A9</vt:lpwstr>
  </property>
</Properties>
</file>